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0323" w14:textId="77777777" w:rsidR="008442E6" w:rsidRDefault="003C4B1B">
      <w:pPr>
        <w:pStyle w:val="Balk1"/>
        <w:spacing w:before="61"/>
        <w:ind w:left="2902" w:right="2960" w:firstLine="0"/>
        <w:jc w:val="center"/>
      </w:pPr>
      <w:r>
        <w:t>TEKNİK ŞARTNAMELER</w:t>
      </w:r>
    </w:p>
    <w:p w14:paraId="4BD84C40" w14:textId="77777777" w:rsidR="008442E6" w:rsidRDefault="008442E6">
      <w:pPr>
        <w:pStyle w:val="GvdeMetni"/>
        <w:ind w:left="0" w:firstLine="0"/>
        <w:rPr>
          <w:sz w:val="30"/>
        </w:rPr>
      </w:pPr>
    </w:p>
    <w:p w14:paraId="43F21ABA" w14:textId="77777777" w:rsidR="008442E6" w:rsidRDefault="008442E6">
      <w:pPr>
        <w:pStyle w:val="GvdeMetni"/>
        <w:ind w:left="0" w:firstLine="0"/>
        <w:rPr>
          <w:sz w:val="30"/>
        </w:rPr>
      </w:pPr>
    </w:p>
    <w:p w14:paraId="39F8257E" w14:textId="77777777" w:rsidR="008442E6" w:rsidRDefault="003C4B1B">
      <w:pPr>
        <w:pStyle w:val="ListeParagraf"/>
        <w:numPr>
          <w:ilvl w:val="0"/>
          <w:numId w:val="2"/>
        </w:numPr>
        <w:tabs>
          <w:tab w:val="left" w:pos="760"/>
        </w:tabs>
        <w:spacing w:before="217"/>
        <w:jc w:val="left"/>
        <w:rPr>
          <w:b/>
          <w:sz w:val="28"/>
        </w:rPr>
      </w:pPr>
      <w:r>
        <w:rPr>
          <w:b/>
          <w:sz w:val="28"/>
        </w:rPr>
        <w:t xml:space="preserve">DMEM </w:t>
      </w:r>
      <w:proofErr w:type="spellStart"/>
      <w:r>
        <w:rPr>
          <w:b/>
          <w:sz w:val="28"/>
        </w:rPr>
        <w:t>high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glucose</w:t>
      </w:r>
      <w:proofErr w:type="spellEnd"/>
    </w:p>
    <w:p w14:paraId="7FC31708" w14:textId="77777777" w:rsidR="008442E6" w:rsidRDefault="008442E6">
      <w:pPr>
        <w:pStyle w:val="GvdeMetni"/>
        <w:spacing w:before="1"/>
        <w:ind w:left="0" w:firstLine="0"/>
        <w:rPr>
          <w:sz w:val="29"/>
        </w:rPr>
      </w:pPr>
    </w:p>
    <w:p w14:paraId="7A5779F3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" w:line="261" w:lineRule="auto"/>
        <w:ind w:right="546"/>
        <w:rPr>
          <w:b/>
          <w:sz w:val="20"/>
        </w:rPr>
      </w:pPr>
      <w:r>
        <w:rPr>
          <w:b/>
          <w:sz w:val="20"/>
        </w:rPr>
        <w:t xml:space="preserve">High </w:t>
      </w:r>
      <w:proofErr w:type="spellStart"/>
      <w:r>
        <w:rPr>
          <w:b/>
          <w:sz w:val="20"/>
        </w:rPr>
        <w:t>glucose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phenol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red</w:t>
      </w:r>
      <w:proofErr w:type="spellEnd"/>
      <w:r>
        <w:rPr>
          <w:b/>
          <w:sz w:val="20"/>
        </w:rPr>
        <w:t xml:space="preserve"> ve </w:t>
      </w:r>
      <w:proofErr w:type="spellStart"/>
      <w:r>
        <w:rPr>
          <w:b/>
          <w:sz w:val="20"/>
        </w:rPr>
        <w:t>sodium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bicarbonate</w:t>
      </w:r>
      <w:proofErr w:type="spellEnd"/>
      <w:r>
        <w:rPr>
          <w:b/>
          <w:sz w:val="20"/>
        </w:rPr>
        <w:t xml:space="preserve"> içerirken, L-</w:t>
      </w:r>
      <w:proofErr w:type="spellStart"/>
      <w:r>
        <w:rPr>
          <w:b/>
          <w:sz w:val="20"/>
        </w:rPr>
        <w:t>Glutamine</w:t>
      </w:r>
      <w:proofErr w:type="spellEnd"/>
      <w:r>
        <w:rPr>
          <w:b/>
          <w:sz w:val="20"/>
        </w:rPr>
        <w:t xml:space="preserve"> ve </w:t>
      </w:r>
      <w:proofErr w:type="spellStart"/>
      <w:r>
        <w:rPr>
          <w:b/>
          <w:sz w:val="20"/>
        </w:rPr>
        <w:t>Sodium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Pyruvate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içermemelidir.</w:t>
      </w:r>
    </w:p>
    <w:p w14:paraId="08EE5CC9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37" w:lineRule="exact"/>
        <w:ind w:left="759"/>
        <w:rPr>
          <w:b/>
          <w:sz w:val="20"/>
        </w:rPr>
      </w:pPr>
      <w:r>
        <w:rPr>
          <w:b/>
          <w:sz w:val="20"/>
        </w:rPr>
        <w:t>2-8 derecede muhafaza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edilmelidir.</w:t>
      </w:r>
    </w:p>
    <w:p w14:paraId="3B6A481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9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500 ml orijinal ambalajında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775C4F40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Hücre Kültürü çalışmalarına uygun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2B595398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" w:line="237" w:lineRule="auto"/>
        <w:ind w:left="759" w:right="98"/>
        <w:rPr>
          <w:b/>
          <w:sz w:val="20"/>
        </w:rPr>
      </w:pPr>
      <w:r>
        <w:rPr>
          <w:b/>
          <w:sz w:val="20"/>
        </w:rPr>
        <w:t xml:space="preserve">Etiketin üzerinde üretici firma bilgileri, LOT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, son kullanma tarihi ve IVD işareti bulunmalıdır.</w:t>
      </w:r>
    </w:p>
    <w:p w14:paraId="1CE8C61D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3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Laboratuvara teslim tarihinden itibaren en az bir yıl kullanım süresi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olmalıdır.</w:t>
      </w:r>
    </w:p>
    <w:p w14:paraId="2904FC7C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BI01-055-1A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3F56F27F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69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05A1B6A0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0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27E7CC5A" w14:textId="77777777" w:rsidR="008442E6" w:rsidRDefault="008442E6">
      <w:pPr>
        <w:pStyle w:val="GvdeMetni"/>
        <w:ind w:left="0" w:firstLine="0"/>
        <w:rPr>
          <w:sz w:val="24"/>
        </w:rPr>
      </w:pPr>
    </w:p>
    <w:p w14:paraId="02976354" w14:textId="77777777" w:rsidR="008442E6" w:rsidRDefault="008442E6">
      <w:pPr>
        <w:pStyle w:val="GvdeMetni"/>
        <w:ind w:left="0" w:firstLine="0"/>
        <w:rPr>
          <w:sz w:val="24"/>
        </w:rPr>
      </w:pPr>
    </w:p>
    <w:p w14:paraId="04CA3DB3" w14:textId="77777777" w:rsidR="008442E6" w:rsidRDefault="008442E6">
      <w:pPr>
        <w:pStyle w:val="GvdeMetni"/>
        <w:spacing w:before="6"/>
        <w:ind w:left="0" w:firstLine="0"/>
        <w:rPr>
          <w:sz w:val="35"/>
        </w:rPr>
      </w:pPr>
    </w:p>
    <w:p w14:paraId="5DADA7A3" w14:textId="77777777" w:rsidR="008442E6" w:rsidRDefault="003C4B1B">
      <w:pPr>
        <w:pStyle w:val="Balk1"/>
        <w:numPr>
          <w:ilvl w:val="0"/>
          <w:numId w:val="2"/>
        </w:numPr>
        <w:tabs>
          <w:tab w:val="left" w:pos="760"/>
        </w:tabs>
        <w:jc w:val="left"/>
      </w:pPr>
      <w:r>
        <w:t>FBS</w:t>
      </w:r>
    </w:p>
    <w:p w14:paraId="6A04FE1B" w14:textId="77777777" w:rsidR="008442E6" w:rsidRDefault="008442E6">
      <w:pPr>
        <w:pStyle w:val="GvdeMetni"/>
        <w:ind w:left="0" w:firstLine="0"/>
        <w:rPr>
          <w:sz w:val="29"/>
        </w:rPr>
      </w:pPr>
    </w:p>
    <w:p w14:paraId="5C9543EC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proofErr w:type="spellStart"/>
      <w:r>
        <w:rPr>
          <w:b/>
          <w:sz w:val="20"/>
        </w:rPr>
        <w:t>European</w:t>
      </w:r>
      <w:proofErr w:type="spellEnd"/>
      <w:r>
        <w:rPr>
          <w:b/>
          <w:sz w:val="20"/>
        </w:rPr>
        <w:t xml:space="preserve"> Grade (South </w:t>
      </w:r>
      <w:proofErr w:type="spellStart"/>
      <w:r>
        <w:rPr>
          <w:b/>
          <w:sz w:val="20"/>
        </w:rPr>
        <w:t>American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Origin</w:t>
      </w:r>
      <w:proofErr w:type="spellEnd"/>
      <w:r>
        <w:rPr>
          <w:b/>
          <w:sz w:val="20"/>
        </w:rPr>
        <w:t>) özelliğinde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olmalıdır.</w:t>
      </w:r>
    </w:p>
    <w:p w14:paraId="655BA713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>Hücre Kültürü çalışmalarına uygun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082564CA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/>
        <w:ind w:left="759"/>
        <w:rPr>
          <w:b/>
          <w:sz w:val="20"/>
        </w:rPr>
      </w:pPr>
      <w:r>
        <w:rPr>
          <w:b/>
          <w:sz w:val="20"/>
        </w:rPr>
        <w:t>-20 derecede muhafaza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edilmelidir.</w:t>
      </w:r>
    </w:p>
    <w:p w14:paraId="1D98478B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 w:line="244" w:lineRule="exact"/>
        <w:ind w:left="759"/>
        <w:rPr>
          <w:b/>
          <w:sz w:val="20"/>
        </w:rPr>
      </w:pPr>
      <w:r>
        <w:rPr>
          <w:b/>
          <w:sz w:val="20"/>
        </w:rPr>
        <w:t>100 ml orijinal ambalajında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75FD4EC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" w:line="237" w:lineRule="auto"/>
        <w:ind w:left="759" w:right="98"/>
        <w:rPr>
          <w:b/>
          <w:sz w:val="20"/>
        </w:rPr>
      </w:pPr>
      <w:r>
        <w:rPr>
          <w:b/>
          <w:sz w:val="20"/>
        </w:rPr>
        <w:t xml:space="preserve">Etiketin üzerinde üretici firma bilgileri, LOT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, son kullanma tarihi ve IVD işareti bulunmalıdır.</w:t>
      </w:r>
    </w:p>
    <w:p w14:paraId="11C3F360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3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Laboratuvara teslim tarihinden itibaren en az bir yıl kullanım süresi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olmalıdır.</w:t>
      </w:r>
    </w:p>
    <w:p w14:paraId="255C5DA7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BI04 -007-1B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olmalıdır.</w:t>
      </w:r>
    </w:p>
    <w:p w14:paraId="638196D9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69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7D84F219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39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70489F2B" w14:textId="77777777" w:rsidR="008442E6" w:rsidRDefault="008442E6">
      <w:pPr>
        <w:pStyle w:val="GvdeMetni"/>
        <w:spacing w:before="3"/>
        <w:ind w:left="0" w:firstLine="0"/>
        <w:rPr>
          <w:sz w:val="27"/>
        </w:rPr>
      </w:pPr>
    </w:p>
    <w:p w14:paraId="2D0F18A7" w14:textId="77777777" w:rsidR="008442E6" w:rsidRDefault="003C4B1B">
      <w:pPr>
        <w:pStyle w:val="Balk1"/>
        <w:numPr>
          <w:ilvl w:val="0"/>
          <w:numId w:val="2"/>
        </w:numPr>
        <w:tabs>
          <w:tab w:val="left" w:pos="760"/>
        </w:tabs>
        <w:spacing w:before="1"/>
        <w:jc w:val="left"/>
      </w:pPr>
      <w:r>
        <w:t>Yuvarlak</w:t>
      </w:r>
      <w:r>
        <w:rPr>
          <w:spacing w:val="-1"/>
        </w:rPr>
        <w:t xml:space="preserve"> </w:t>
      </w:r>
      <w:r>
        <w:t>Lamel</w:t>
      </w:r>
    </w:p>
    <w:p w14:paraId="37318507" w14:textId="77777777" w:rsidR="008442E6" w:rsidRDefault="008442E6">
      <w:pPr>
        <w:pStyle w:val="GvdeMetni"/>
        <w:ind w:left="0" w:firstLine="0"/>
        <w:rPr>
          <w:sz w:val="29"/>
        </w:rPr>
      </w:pPr>
    </w:p>
    <w:p w14:paraId="01C92687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ind w:left="759"/>
        <w:rPr>
          <w:b/>
          <w:sz w:val="20"/>
        </w:rPr>
      </w:pPr>
      <w:r>
        <w:rPr>
          <w:b/>
          <w:sz w:val="20"/>
        </w:rPr>
        <w:t>Ürün 12 mm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olmalıdır.</w:t>
      </w:r>
    </w:p>
    <w:p w14:paraId="1CD7B960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9"/>
        <w:ind w:left="759"/>
        <w:rPr>
          <w:b/>
          <w:sz w:val="20"/>
        </w:rPr>
      </w:pPr>
      <w:r>
        <w:rPr>
          <w:b/>
          <w:sz w:val="20"/>
        </w:rPr>
        <w:t>Her bir lamel kutudan ayrı ayrı çıkabilmeli, lameller birbirine yapışık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olmamalıdır.</w:t>
      </w:r>
    </w:p>
    <w:p w14:paraId="1AEF516D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1"/>
        <w:ind w:left="759" w:hanging="361"/>
        <w:rPr>
          <w:b/>
          <w:sz w:val="20"/>
        </w:rPr>
      </w:pPr>
      <w:r>
        <w:rPr>
          <w:b/>
          <w:sz w:val="20"/>
        </w:rPr>
        <w:t xml:space="preserve">Lameller renksiz, </w:t>
      </w:r>
      <w:proofErr w:type="spellStart"/>
      <w:r>
        <w:rPr>
          <w:b/>
          <w:sz w:val="20"/>
        </w:rPr>
        <w:t>tonsuz</w:t>
      </w:r>
      <w:proofErr w:type="spellEnd"/>
      <w:r>
        <w:rPr>
          <w:b/>
          <w:sz w:val="20"/>
        </w:rPr>
        <w:t xml:space="preserve"> ve esneyebilir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olmalıdır.</w:t>
      </w:r>
    </w:p>
    <w:p w14:paraId="6A1379E4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9"/>
        <w:ind w:left="759" w:hanging="361"/>
        <w:rPr>
          <w:b/>
          <w:sz w:val="20"/>
        </w:rPr>
      </w:pPr>
      <w:r>
        <w:rPr>
          <w:b/>
          <w:sz w:val="20"/>
        </w:rPr>
        <w:t>Orijinal ambalajında toplamda 400 adet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verilmelidir.</w:t>
      </w:r>
    </w:p>
    <w:p w14:paraId="083821FB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C911320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6C7C6137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/>
        <w:ind w:left="759" w:hanging="361"/>
        <w:rPr>
          <w:b/>
          <w:sz w:val="20"/>
        </w:rPr>
      </w:pPr>
      <w:r>
        <w:rPr>
          <w:b/>
          <w:sz w:val="20"/>
        </w:rPr>
        <w:t>Laboratuvara teslim tarihinden itibaren en az bir yıl kullanım süresi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olmalıdır.</w:t>
      </w:r>
    </w:p>
    <w:p w14:paraId="7AAA5C4F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71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74A4411A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39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5C626CC4" w14:textId="77777777" w:rsidR="008442E6" w:rsidRDefault="008442E6">
      <w:pPr>
        <w:spacing w:line="239" w:lineRule="exact"/>
        <w:rPr>
          <w:sz w:val="20"/>
        </w:rPr>
        <w:sectPr w:rsidR="008442E6">
          <w:type w:val="continuous"/>
          <w:pgSz w:w="11910" w:h="16840"/>
          <w:pgMar w:top="1360" w:right="1340" w:bottom="280" w:left="1400" w:header="708" w:footer="708" w:gutter="0"/>
          <w:cols w:space="708"/>
        </w:sectPr>
      </w:pPr>
    </w:p>
    <w:p w14:paraId="46F391D1" w14:textId="77777777" w:rsidR="008442E6" w:rsidRDefault="008442E6">
      <w:pPr>
        <w:pStyle w:val="GvdeMetni"/>
        <w:spacing w:before="7"/>
        <w:ind w:left="0" w:firstLine="0"/>
        <w:rPr>
          <w:sz w:val="28"/>
        </w:rPr>
      </w:pPr>
    </w:p>
    <w:p w14:paraId="33D0CB5C" w14:textId="77777777" w:rsidR="008442E6" w:rsidRDefault="008442E6">
      <w:pPr>
        <w:pStyle w:val="GvdeMetni"/>
        <w:spacing w:before="3"/>
        <w:ind w:left="0" w:firstLine="0"/>
        <w:rPr>
          <w:sz w:val="30"/>
        </w:rPr>
      </w:pPr>
    </w:p>
    <w:p w14:paraId="6C1649AF" w14:textId="77777777" w:rsidR="008442E6" w:rsidRDefault="003C4B1B">
      <w:pPr>
        <w:pStyle w:val="Balk1"/>
        <w:numPr>
          <w:ilvl w:val="0"/>
          <w:numId w:val="2"/>
        </w:numPr>
        <w:tabs>
          <w:tab w:val="left" w:pos="760"/>
        </w:tabs>
        <w:jc w:val="left"/>
      </w:pPr>
      <w:r>
        <w:t xml:space="preserve">24 </w:t>
      </w:r>
      <w:proofErr w:type="spellStart"/>
      <w:r>
        <w:t>Well</w:t>
      </w:r>
      <w:proofErr w:type="spellEnd"/>
      <w:r>
        <w:rPr>
          <w:spacing w:val="-2"/>
        </w:rPr>
        <w:t xml:space="preserve"> </w:t>
      </w:r>
      <w:proofErr w:type="spellStart"/>
      <w:r>
        <w:t>Plate</w:t>
      </w:r>
      <w:proofErr w:type="spellEnd"/>
    </w:p>
    <w:p w14:paraId="2E15A06F" w14:textId="77777777" w:rsidR="008442E6" w:rsidRDefault="008442E6">
      <w:pPr>
        <w:pStyle w:val="GvdeMetni"/>
        <w:ind w:left="0" w:firstLine="0"/>
        <w:rPr>
          <w:sz w:val="28"/>
        </w:rPr>
      </w:pPr>
    </w:p>
    <w:p w14:paraId="0EB87E7F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 xml:space="preserve">Ürün 24 </w:t>
      </w:r>
      <w:proofErr w:type="spellStart"/>
      <w:r>
        <w:rPr>
          <w:b/>
          <w:sz w:val="20"/>
        </w:rPr>
        <w:t>Well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plate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olmalıdır.</w:t>
      </w:r>
    </w:p>
    <w:p w14:paraId="56D97C24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>Steril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olmalıdır.</w:t>
      </w:r>
    </w:p>
    <w:p w14:paraId="707C5F25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Hücre Kültürü çalışmalarına uygun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6E5B081F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ind w:left="759" w:right="98"/>
        <w:rPr>
          <w:b/>
          <w:sz w:val="20"/>
        </w:rPr>
      </w:pPr>
      <w:r>
        <w:rPr>
          <w:b/>
          <w:sz w:val="20"/>
        </w:rPr>
        <w:t xml:space="preserve">Etiketin üzerinde üretici firma bilgileri, LOT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, son kullanma tarihi ve IVD işareti bulunmalıdır.</w:t>
      </w:r>
    </w:p>
    <w:p w14:paraId="35538CDE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3" w:lineRule="exact"/>
        <w:ind w:left="759" w:hanging="361"/>
        <w:rPr>
          <w:b/>
          <w:sz w:val="20"/>
        </w:rPr>
      </w:pPr>
      <w:r>
        <w:rPr>
          <w:b/>
          <w:sz w:val="20"/>
        </w:rPr>
        <w:t>Orijinal ambalajında en az 30 adet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bulunmalıdır.</w:t>
      </w:r>
    </w:p>
    <w:p w14:paraId="614FE103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/>
        <w:ind w:left="759" w:hanging="361"/>
        <w:rPr>
          <w:b/>
          <w:sz w:val="20"/>
        </w:rPr>
      </w:pPr>
      <w:r>
        <w:rPr>
          <w:b/>
          <w:sz w:val="20"/>
        </w:rPr>
        <w:t>Laboratuvara teslim tarihinden itibaren en az bir yıl kullanım süresi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olmalıdır.</w:t>
      </w:r>
    </w:p>
    <w:p w14:paraId="50780B0D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69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702001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olmalıdır.</w:t>
      </w:r>
    </w:p>
    <w:p w14:paraId="284CDF32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70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281B431A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39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38EA104A" w14:textId="77777777" w:rsidR="008442E6" w:rsidRDefault="008442E6">
      <w:pPr>
        <w:pStyle w:val="GvdeMetni"/>
        <w:ind w:left="0" w:firstLine="0"/>
        <w:rPr>
          <w:sz w:val="24"/>
        </w:rPr>
      </w:pPr>
    </w:p>
    <w:p w14:paraId="067FCA8B" w14:textId="77777777" w:rsidR="008442E6" w:rsidRDefault="008442E6">
      <w:pPr>
        <w:pStyle w:val="GvdeMetni"/>
        <w:ind w:left="0" w:firstLine="0"/>
        <w:rPr>
          <w:sz w:val="24"/>
        </w:rPr>
      </w:pPr>
    </w:p>
    <w:p w14:paraId="6F89D9EF" w14:textId="77777777" w:rsidR="008442E6" w:rsidRDefault="008442E6">
      <w:pPr>
        <w:pStyle w:val="GvdeMetni"/>
        <w:spacing w:before="5"/>
        <w:ind w:left="0" w:firstLine="0"/>
        <w:rPr>
          <w:sz w:val="30"/>
        </w:rPr>
      </w:pPr>
    </w:p>
    <w:p w14:paraId="167AA2CF" w14:textId="77777777" w:rsidR="008442E6" w:rsidRDefault="003C4B1B">
      <w:pPr>
        <w:pStyle w:val="Balk1"/>
        <w:numPr>
          <w:ilvl w:val="0"/>
          <w:numId w:val="2"/>
        </w:numPr>
        <w:tabs>
          <w:tab w:val="left" w:pos="760"/>
        </w:tabs>
        <w:jc w:val="left"/>
      </w:pPr>
      <w:r>
        <w:t xml:space="preserve">75 cm² Cell </w:t>
      </w:r>
      <w:proofErr w:type="spellStart"/>
      <w:r>
        <w:t>Culture</w:t>
      </w:r>
      <w:proofErr w:type="spellEnd"/>
      <w:r>
        <w:rPr>
          <w:spacing w:val="-1"/>
        </w:rPr>
        <w:t xml:space="preserve"> </w:t>
      </w:r>
      <w:proofErr w:type="spellStart"/>
      <w:r>
        <w:t>Flask</w:t>
      </w:r>
      <w:proofErr w:type="spellEnd"/>
    </w:p>
    <w:p w14:paraId="79C491C6" w14:textId="77777777" w:rsidR="008442E6" w:rsidRDefault="008442E6">
      <w:pPr>
        <w:pStyle w:val="GvdeMetni"/>
        <w:spacing w:before="4"/>
        <w:ind w:left="0" w:firstLine="0"/>
        <w:rPr>
          <w:sz w:val="36"/>
        </w:rPr>
      </w:pPr>
    </w:p>
    <w:p w14:paraId="05194A13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>Ürün 75 cm²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363B792B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>Orijinal steril ambalajında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22A43E4A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proofErr w:type="spellStart"/>
      <w:r>
        <w:rPr>
          <w:b/>
          <w:sz w:val="20"/>
        </w:rPr>
        <w:t>Filter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Cap</w:t>
      </w:r>
      <w:proofErr w:type="spellEnd"/>
      <w:r>
        <w:rPr>
          <w:b/>
          <w:sz w:val="20"/>
        </w:rPr>
        <w:t xml:space="preserve">, PS, TC </w:t>
      </w:r>
      <w:proofErr w:type="spellStart"/>
      <w:r>
        <w:rPr>
          <w:b/>
          <w:sz w:val="20"/>
        </w:rPr>
        <w:t>treated</w:t>
      </w:r>
      <w:proofErr w:type="spellEnd"/>
      <w:r>
        <w:rPr>
          <w:b/>
          <w:sz w:val="20"/>
        </w:rPr>
        <w:t xml:space="preserve"> özelliklerinde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olmalıdır.</w:t>
      </w:r>
    </w:p>
    <w:p w14:paraId="11F6644B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Hücre Kültürü çalışmalarına uygun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347248B2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Ürün 100 adet orijinal ambalajında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1F5B9807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ind w:left="759" w:right="98"/>
        <w:rPr>
          <w:b/>
          <w:sz w:val="20"/>
        </w:rPr>
      </w:pPr>
      <w:r>
        <w:rPr>
          <w:b/>
          <w:sz w:val="20"/>
        </w:rPr>
        <w:t xml:space="preserve">Etiketin üzerinde üretici firma bilgileri, LOT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, son kullanma tarihi ve IVD işareti bulunmalıdır.</w:t>
      </w:r>
    </w:p>
    <w:p w14:paraId="17E4035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/>
        <w:ind w:left="759" w:hanging="361"/>
        <w:rPr>
          <w:b/>
          <w:sz w:val="20"/>
        </w:rPr>
      </w:pPr>
      <w:r>
        <w:rPr>
          <w:b/>
          <w:sz w:val="20"/>
        </w:rPr>
        <w:t>Laboratuvara teslim tarihinden itibaren en az bir yıl kullanım süresi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olmalıdır.</w:t>
      </w:r>
    </w:p>
    <w:p w14:paraId="2160B5F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8"/>
          <w:tab w:val="left" w:pos="759"/>
        </w:tabs>
        <w:spacing w:before="69"/>
        <w:ind w:left="758" w:hanging="361"/>
        <w:rPr>
          <w:b/>
          <w:sz w:val="20"/>
        </w:rPr>
      </w:pPr>
      <w:r>
        <w:rPr>
          <w:b/>
          <w:sz w:val="20"/>
        </w:rPr>
        <w:t>Çalışmada kullanılacak özellik 70075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</w:t>
      </w:r>
    </w:p>
    <w:p w14:paraId="16316F4B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71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01874A52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39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3E3AD680" w14:textId="77777777" w:rsidR="008442E6" w:rsidRDefault="008442E6">
      <w:pPr>
        <w:spacing w:line="239" w:lineRule="exact"/>
        <w:rPr>
          <w:sz w:val="20"/>
        </w:rPr>
        <w:sectPr w:rsidR="008442E6">
          <w:pgSz w:w="11910" w:h="16840"/>
          <w:pgMar w:top="1580" w:right="1340" w:bottom="280" w:left="1400" w:header="708" w:footer="708" w:gutter="0"/>
          <w:cols w:space="708"/>
        </w:sectPr>
      </w:pPr>
    </w:p>
    <w:p w14:paraId="7243B481" w14:textId="77777777" w:rsidR="008442E6" w:rsidRDefault="008442E6">
      <w:pPr>
        <w:pStyle w:val="GvdeMetni"/>
        <w:spacing w:before="8"/>
        <w:ind w:left="0" w:firstLine="0"/>
        <w:rPr>
          <w:sz w:val="28"/>
        </w:rPr>
      </w:pPr>
    </w:p>
    <w:p w14:paraId="2A70B386" w14:textId="77777777" w:rsidR="008442E6" w:rsidRDefault="003C4B1B">
      <w:pPr>
        <w:pStyle w:val="Balk1"/>
        <w:numPr>
          <w:ilvl w:val="0"/>
          <w:numId w:val="2"/>
        </w:numPr>
        <w:tabs>
          <w:tab w:val="left" w:pos="760"/>
        </w:tabs>
        <w:spacing w:before="91"/>
        <w:jc w:val="left"/>
      </w:pPr>
      <w:proofErr w:type="spellStart"/>
      <w:r>
        <w:t>Centrifuge</w:t>
      </w:r>
      <w:proofErr w:type="spellEnd"/>
      <w:r>
        <w:t xml:space="preserve"> </w:t>
      </w:r>
      <w:proofErr w:type="spellStart"/>
      <w:r>
        <w:t>tubes</w:t>
      </w:r>
      <w:proofErr w:type="spellEnd"/>
      <w:r>
        <w:t>, 15</w:t>
      </w:r>
      <w:r>
        <w:rPr>
          <w:spacing w:val="-1"/>
        </w:rPr>
        <w:t xml:space="preserve"> </w:t>
      </w:r>
      <w:proofErr w:type="spellStart"/>
      <w:r>
        <w:t>mL</w:t>
      </w:r>
      <w:proofErr w:type="spellEnd"/>
    </w:p>
    <w:p w14:paraId="40A3DC7E" w14:textId="77777777" w:rsidR="008442E6" w:rsidRDefault="008442E6">
      <w:pPr>
        <w:pStyle w:val="GvdeMetni"/>
        <w:spacing w:before="4"/>
        <w:ind w:left="0" w:firstLine="0"/>
        <w:rPr>
          <w:sz w:val="36"/>
        </w:rPr>
      </w:pPr>
    </w:p>
    <w:p w14:paraId="694EAC2E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>Ürün 15 ml hacminde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0A305BD2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Hücre Kültürü çalışmalarına uygun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7C3F4B78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Steril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olmalıdır.</w:t>
      </w:r>
    </w:p>
    <w:p w14:paraId="233F460A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Toplamda 250 adet orijinal ambalajında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verilmelidir.</w:t>
      </w:r>
    </w:p>
    <w:p w14:paraId="4D6EA275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078.02.007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olmalıdır</w:t>
      </w:r>
    </w:p>
    <w:p w14:paraId="285B3E85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9"/>
        <w:ind w:left="759" w:hanging="361"/>
        <w:rPr>
          <w:b/>
          <w:sz w:val="20"/>
        </w:rPr>
      </w:pPr>
      <w:r>
        <w:rPr>
          <w:b/>
          <w:sz w:val="20"/>
        </w:rPr>
        <w:t>Laboratuvara teslim tarihinden itibaren en az bir yıl kullanım süresi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olmalıdır.</w:t>
      </w:r>
    </w:p>
    <w:p w14:paraId="4F7A29E4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71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1CA5E4CD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39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23473F34" w14:textId="77777777" w:rsidR="008442E6" w:rsidRDefault="008442E6">
      <w:pPr>
        <w:pStyle w:val="GvdeMetni"/>
        <w:spacing w:before="3"/>
        <w:ind w:left="0" w:firstLine="0"/>
        <w:rPr>
          <w:sz w:val="27"/>
        </w:rPr>
      </w:pPr>
    </w:p>
    <w:p w14:paraId="7F50603D" w14:textId="77777777" w:rsidR="008442E6" w:rsidRDefault="003C4B1B">
      <w:pPr>
        <w:pStyle w:val="Balk1"/>
        <w:numPr>
          <w:ilvl w:val="0"/>
          <w:numId w:val="2"/>
        </w:numPr>
        <w:tabs>
          <w:tab w:val="left" w:pos="838"/>
        </w:tabs>
        <w:ind w:left="837" w:hanging="438"/>
        <w:jc w:val="left"/>
      </w:pPr>
      <w:proofErr w:type="spellStart"/>
      <w:r>
        <w:t>Centrifuge</w:t>
      </w:r>
      <w:proofErr w:type="spellEnd"/>
      <w:r>
        <w:t xml:space="preserve"> </w:t>
      </w:r>
      <w:proofErr w:type="spellStart"/>
      <w:r>
        <w:t>tubes</w:t>
      </w:r>
      <w:proofErr w:type="spellEnd"/>
      <w:r>
        <w:t>, 50</w:t>
      </w:r>
      <w:r>
        <w:rPr>
          <w:spacing w:val="-1"/>
        </w:rPr>
        <w:t xml:space="preserve"> </w:t>
      </w:r>
      <w:proofErr w:type="spellStart"/>
      <w:r>
        <w:t>mL</w:t>
      </w:r>
      <w:proofErr w:type="spellEnd"/>
    </w:p>
    <w:p w14:paraId="498906C3" w14:textId="77777777" w:rsidR="008442E6" w:rsidRDefault="008442E6">
      <w:pPr>
        <w:pStyle w:val="GvdeMetni"/>
        <w:spacing w:before="4"/>
        <w:ind w:left="0" w:firstLine="0"/>
        <w:rPr>
          <w:sz w:val="36"/>
        </w:rPr>
      </w:pPr>
    </w:p>
    <w:p w14:paraId="28D53165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>Ürün 50 ml hacminde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15D4BF45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Hücre Kültürü çalışmalarına uygun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1DBA69CC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Steril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olmalıdır.</w:t>
      </w:r>
    </w:p>
    <w:p w14:paraId="137985A3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Toplamda 250 adet orijinal ambalajında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verilmelidir.</w:t>
      </w:r>
    </w:p>
    <w:p w14:paraId="38087F7A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9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078.02.008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olmalıdır</w:t>
      </w:r>
    </w:p>
    <w:p w14:paraId="390F4D2D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1"/>
        <w:ind w:left="759" w:hanging="361"/>
        <w:rPr>
          <w:b/>
          <w:sz w:val="20"/>
        </w:rPr>
      </w:pPr>
      <w:r>
        <w:rPr>
          <w:b/>
          <w:sz w:val="20"/>
        </w:rPr>
        <w:t>Laboratuvara teslim tarihinden itibaren en az bir yıl kullanım süresi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olmalıdır.</w:t>
      </w:r>
    </w:p>
    <w:p w14:paraId="1B1099BB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69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66E6615D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0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2F322319" w14:textId="77777777" w:rsidR="008442E6" w:rsidRDefault="008442E6">
      <w:pPr>
        <w:pStyle w:val="GvdeMetni"/>
        <w:ind w:left="0" w:firstLine="0"/>
        <w:rPr>
          <w:sz w:val="24"/>
        </w:rPr>
      </w:pPr>
    </w:p>
    <w:p w14:paraId="317948A7" w14:textId="77777777" w:rsidR="008442E6" w:rsidRDefault="008442E6">
      <w:pPr>
        <w:pStyle w:val="GvdeMetni"/>
        <w:ind w:left="0" w:firstLine="0"/>
        <w:rPr>
          <w:sz w:val="24"/>
        </w:rPr>
      </w:pPr>
    </w:p>
    <w:p w14:paraId="14E50EF4" w14:textId="77777777" w:rsidR="008442E6" w:rsidRDefault="008442E6">
      <w:pPr>
        <w:pStyle w:val="GvdeMetni"/>
        <w:spacing w:before="4"/>
        <w:ind w:left="0" w:firstLine="0"/>
        <w:rPr>
          <w:sz w:val="30"/>
        </w:rPr>
      </w:pPr>
    </w:p>
    <w:p w14:paraId="327B69C7" w14:textId="77777777" w:rsidR="008442E6" w:rsidRDefault="003C4B1B">
      <w:pPr>
        <w:pStyle w:val="Balk1"/>
        <w:numPr>
          <w:ilvl w:val="0"/>
          <w:numId w:val="2"/>
        </w:numPr>
        <w:tabs>
          <w:tab w:val="left" w:pos="760"/>
        </w:tabs>
        <w:jc w:val="left"/>
      </w:pPr>
      <w:proofErr w:type="spellStart"/>
      <w:r>
        <w:t>Trypsin</w:t>
      </w:r>
      <w:proofErr w:type="spellEnd"/>
      <w:r>
        <w:t xml:space="preserve"> </w:t>
      </w:r>
      <w:proofErr w:type="spellStart"/>
      <w:r>
        <w:t>Edta</w:t>
      </w:r>
      <w:proofErr w:type="spellEnd"/>
      <w:r>
        <w:t xml:space="preserve"> B</w:t>
      </w:r>
      <w:r>
        <w:rPr>
          <w:spacing w:val="-3"/>
        </w:rPr>
        <w:t xml:space="preserve"> </w:t>
      </w:r>
      <w:r>
        <w:t>0.25%</w:t>
      </w:r>
    </w:p>
    <w:p w14:paraId="4395C78B" w14:textId="77777777" w:rsidR="008442E6" w:rsidRDefault="008442E6">
      <w:pPr>
        <w:pStyle w:val="GvdeMetni"/>
        <w:spacing w:before="11"/>
        <w:ind w:left="0" w:firstLine="0"/>
        <w:rPr>
          <w:sz w:val="27"/>
        </w:rPr>
      </w:pPr>
    </w:p>
    <w:p w14:paraId="6414E793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>Hücre Kültürü çalışmalarına uygun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1104E891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proofErr w:type="spellStart"/>
      <w:r>
        <w:rPr>
          <w:b/>
          <w:sz w:val="20"/>
        </w:rPr>
        <w:t>Trypsin</w:t>
      </w:r>
      <w:proofErr w:type="spellEnd"/>
      <w:r>
        <w:rPr>
          <w:b/>
          <w:sz w:val="20"/>
        </w:rPr>
        <w:t xml:space="preserve"> EDTA Solution B (0.25%), EDTA (0.05%) özelliğinde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olmalıdır.</w:t>
      </w:r>
    </w:p>
    <w:p w14:paraId="045AC750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/>
        <w:ind w:left="759"/>
        <w:rPr>
          <w:b/>
          <w:sz w:val="20"/>
        </w:rPr>
      </w:pPr>
      <w:r>
        <w:rPr>
          <w:b/>
          <w:sz w:val="20"/>
        </w:rPr>
        <w:t>100 ml orijinal ambalajında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299D0A3A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-20 derecede muhafaza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edilmelidir.</w:t>
      </w:r>
    </w:p>
    <w:p w14:paraId="089E157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ind w:left="759" w:right="98"/>
        <w:rPr>
          <w:b/>
          <w:sz w:val="20"/>
        </w:rPr>
      </w:pPr>
      <w:r>
        <w:rPr>
          <w:b/>
          <w:sz w:val="20"/>
        </w:rPr>
        <w:t xml:space="preserve">Etiketin üzerinde üretici firma bilgileri, LOT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, son kullanma tarihi ve IVD işareti bulunmalıdır.</w:t>
      </w:r>
    </w:p>
    <w:p w14:paraId="33AA00CC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9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Laboratuvara teslim tarihinden itibaren en az bir yıl kullanım süresi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olmalıdır.</w:t>
      </w:r>
    </w:p>
    <w:p w14:paraId="1BED5D0A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BI03-052- 1B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olmalıdır.</w:t>
      </w:r>
    </w:p>
    <w:p w14:paraId="7C1714AF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70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1C81656D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39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2B1CD726" w14:textId="77777777" w:rsidR="008442E6" w:rsidRDefault="008442E6">
      <w:pPr>
        <w:spacing w:line="239" w:lineRule="exact"/>
        <w:rPr>
          <w:sz w:val="20"/>
        </w:rPr>
        <w:sectPr w:rsidR="008442E6">
          <w:pgSz w:w="11910" w:h="16840"/>
          <w:pgMar w:top="1580" w:right="1340" w:bottom="280" w:left="1400" w:header="708" w:footer="708" w:gutter="0"/>
          <w:cols w:space="708"/>
        </w:sectPr>
      </w:pPr>
    </w:p>
    <w:p w14:paraId="0C768A66" w14:textId="77777777" w:rsidR="008442E6" w:rsidRDefault="008442E6">
      <w:pPr>
        <w:pStyle w:val="GvdeMetni"/>
        <w:ind w:left="0" w:firstLine="0"/>
      </w:pPr>
    </w:p>
    <w:p w14:paraId="3AA82A5F" w14:textId="77777777" w:rsidR="008442E6" w:rsidRDefault="003C4B1B">
      <w:pPr>
        <w:pStyle w:val="Balk1"/>
        <w:numPr>
          <w:ilvl w:val="0"/>
          <w:numId w:val="2"/>
        </w:numPr>
        <w:tabs>
          <w:tab w:val="left" w:pos="748"/>
        </w:tabs>
        <w:spacing w:before="250"/>
        <w:ind w:left="747" w:hanging="501"/>
        <w:jc w:val="left"/>
      </w:pPr>
      <w:r>
        <w:t>Pipet Ucu, 200</w:t>
      </w:r>
      <w:r>
        <w:rPr>
          <w:spacing w:val="-1"/>
        </w:rPr>
        <w:t xml:space="preserve"> </w:t>
      </w:r>
      <w:proofErr w:type="spellStart"/>
      <w:r>
        <w:t>ul</w:t>
      </w:r>
      <w:proofErr w:type="spellEnd"/>
    </w:p>
    <w:p w14:paraId="606E44A5" w14:textId="77777777" w:rsidR="008442E6" w:rsidRDefault="008442E6">
      <w:pPr>
        <w:pStyle w:val="GvdeMetni"/>
        <w:spacing w:before="1"/>
        <w:ind w:left="0" w:firstLine="0"/>
        <w:rPr>
          <w:sz w:val="28"/>
        </w:rPr>
      </w:pPr>
    </w:p>
    <w:p w14:paraId="014C4862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 xml:space="preserve">Pipet hacmi 200 </w:t>
      </w:r>
      <w:proofErr w:type="spellStart"/>
      <w:r>
        <w:rPr>
          <w:b/>
          <w:sz w:val="20"/>
        </w:rPr>
        <w:t>ul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olmalıdır.</w:t>
      </w:r>
    </w:p>
    <w:p w14:paraId="6681944B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Ürün sarı renkli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olmalıdır.</w:t>
      </w:r>
    </w:p>
    <w:p w14:paraId="1422E009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" w:line="237" w:lineRule="auto"/>
        <w:ind w:left="759" w:right="98"/>
        <w:rPr>
          <w:b/>
          <w:sz w:val="20"/>
        </w:rPr>
      </w:pPr>
      <w:r>
        <w:rPr>
          <w:b/>
          <w:sz w:val="20"/>
        </w:rPr>
        <w:t xml:space="preserve">Etiketin üzerinde üretici firma bilgileri, LOT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, son kullanma tarihi ve IVD işareti bulunmalıdır.</w:t>
      </w:r>
    </w:p>
    <w:p w14:paraId="18F96F98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"/>
        <w:ind w:left="759" w:hanging="361"/>
        <w:rPr>
          <w:b/>
          <w:sz w:val="20"/>
        </w:rPr>
      </w:pPr>
      <w:r>
        <w:rPr>
          <w:b/>
          <w:sz w:val="20"/>
        </w:rPr>
        <w:t>Orijinal ambalajında 1000 adet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bulunmalıdır.</w:t>
      </w:r>
    </w:p>
    <w:p w14:paraId="343AE825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/>
        <w:ind w:left="759" w:hanging="361"/>
        <w:rPr>
          <w:b/>
          <w:sz w:val="20"/>
        </w:rPr>
      </w:pPr>
      <w:r>
        <w:rPr>
          <w:b/>
          <w:sz w:val="20"/>
        </w:rPr>
        <w:t>Laboratuvara teslim tarihinden itibaren en az bir yıl kullanım süresi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olmalıdır.</w:t>
      </w:r>
    </w:p>
    <w:p w14:paraId="52E8A9AF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70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005.01.002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42C27B09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70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39F6E7A7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39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5021D446" w14:textId="77777777" w:rsidR="008442E6" w:rsidRDefault="008442E6">
      <w:pPr>
        <w:pStyle w:val="GvdeMetni"/>
        <w:spacing w:before="9"/>
        <w:ind w:left="0" w:firstLine="0"/>
        <w:rPr>
          <w:sz w:val="22"/>
        </w:rPr>
      </w:pPr>
    </w:p>
    <w:p w14:paraId="3CD95CC5" w14:textId="77777777" w:rsidR="008442E6" w:rsidRDefault="003C4B1B">
      <w:pPr>
        <w:pStyle w:val="Balk1"/>
        <w:numPr>
          <w:ilvl w:val="0"/>
          <w:numId w:val="2"/>
        </w:numPr>
        <w:tabs>
          <w:tab w:val="left" w:pos="826"/>
        </w:tabs>
        <w:ind w:left="825" w:hanging="579"/>
        <w:jc w:val="left"/>
      </w:pPr>
      <w:r>
        <w:t>Pipet Ucu, 1000</w:t>
      </w:r>
      <w:r>
        <w:rPr>
          <w:spacing w:val="-1"/>
        </w:rPr>
        <w:t xml:space="preserve"> </w:t>
      </w:r>
      <w:proofErr w:type="spellStart"/>
      <w:r>
        <w:t>ul</w:t>
      </w:r>
      <w:proofErr w:type="spellEnd"/>
    </w:p>
    <w:p w14:paraId="79C8B526" w14:textId="77777777" w:rsidR="008442E6" w:rsidRDefault="008442E6">
      <w:pPr>
        <w:pStyle w:val="GvdeMetni"/>
        <w:spacing w:before="1"/>
        <w:ind w:left="0" w:firstLine="0"/>
        <w:rPr>
          <w:sz w:val="28"/>
        </w:rPr>
      </w:pPr>
    </w:p>
    <w:p w14:paraId="23DA6CDD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 xml:space="preserve">Pipet hacmi 1000 </w:t>
      </w:r>
      <w:proofErr w:type="spellStart"/>
      <w:r>
        <w:rPr>
          <w:b/>
          <w:sz w:val="20"/>
        </w:rPr>
        <w:t>ul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olmalıdır.</w:t>
      </w:r>
    </w:p>
    <w:p w14:paraId="0D8F3015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3" w:lineRule="exact"/>
        <w:ind w:left="759"/>
        <w:rPr>
          <w:b/>
          <w:sz w:val="20"/>
        </w:rPr>
      </w:pPr>
      <w:r>
        <w:rPr>
          <w:b/>
          <w:sz w:val="20"/>
        </w:rPr>
        <w:t>Ürün mavi renkli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49344848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ind w:left="759" w:right="98"/>
        <w:rPr>
          <w:b/>
          <w:sz w:val="20"/>
        </w:rPr>
      </w:pPr>
      <w:r>
        <w:rPr>
          <w:b/>
          <w:sz w:val="20"/>
        </w:rPr>
        <w:t xml:space="preserve">Etiketin üzerinde üretici firma bilgileri, LOT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, son kullanma tarihi ve IVD işareti bulunmalıdır.</w:t>
      </w:r>
    </w:p>
    <w:p w14:paraId="75C5C3E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Orijinal ambalajında toplamda 1000 adet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bulunmalıdır.</w:t>
      </w:r>
    </w:p>
    <w:p w14:paraId="3EF95547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8"/>
        <w:ind w:left="759" w:hanging="361"/>
        <w:rPr>
          <w:b/>
          <w:sz w:val="20"/>
        </w:rPr>
      </w:pPr>
      <w:r>
        <w:rPr>
          <w:b/>
          <w:sz w:val="20"/>
        </w:rPr>
        <w:t>Laboratuvara teslim tarihinden itibaren en az bir yıl kullanım süresi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olmalıdır.</w:t>
      </w:r>
    </w:p>
    <w:p w14:paraId="7E494F0B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71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005.01.003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5D6A596C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69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53F56AF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39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09153A55" w14:textId="77777777" w:rsidR="008442E6" w:rsidRDefault="008442E6">
      <w:pPr>
        <w:pStyle w:val="GvdeMetni"/>
        <w:spacing w:before="3"/>
        <w:ind w:left="0" w:firstLine="0"/>
        <w:rPr>
          <w:sz w:val="27"/>
        </w:rPr>
      </w:pPr>
    </w:p>
    <w:p w14:paraId="0E6B95FD" w14:textId="77777777" w:rsidR="008442E6" w:rsidRDefault="003C4B1B">
      <w:pPr>
        <w:pStyle w:val="Balk1"/>
        <w:numPr>
          <w:ilvl w:val="0"/>
          <w:numId w:val="2"/>
        </w:numPr>
        <w:tabs>
          <w:tab w:val="left" w:pos="825"/>
          <w:tab w:val="left" w:pos="826"/>
        </w:tabs>
        <w:ind w:left="825" w:hanging="711"/>
        <w:jc w:val="left"/>
      </w:pPr>
      <w:proofErr w:type="spellStart"/>
      <w:r>
        <w:t>Eppendorf</w:t>
      </w:r>
      <w:proofErr w:type="spellEnd"/>
      <w:r>
        <w:t xml:space="preserve"> tüp 2</w:t>
      </w:r>
      <w:r>
        <w:rPr>
          <w:spacing w:val="-2"/>
        </w:rPr>
        <w:t xml:space="preserve"> </w:t>
      </w:r>
      <w:r>
        <w:t>ml</w:t>
      </w:r>
    </w:p>
    <w:p w14:paraId="5065CCD9" w14:textId="77777777" w:rsidR="008442E6" w:rsidRDefault="008442E6">
      <w:pPr>
        <w:pStyle w:val="GvdeMetni"/>
        <w:spacing w:before="1"/>
        <w:ind w:left="0" w:firstLine="0"/>
        <w:rPr>
          <w:sz w:val="28"/>
        </w:rPr>
      </w:pPr>
    </w:p>
    <w:p w14:paraId="6C7074AD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ind w:left="759"/>
        <w:rPr>
          <w:b/>
          <w:sz w:val="20"/>
        </w:rPr>
      </w:pPr>
      <w:r>
        <w:rPr>
          <w:b/>
          <w:sz w:val="20"/>
        </w:rPr>
        <w:t>Ürün 2 ml hacminde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olmalıdır.</w:t>
      </w:r>
    </w:p>
    <w:p w14:paraId="3138F481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32"/>
        <w:ind w:left="759" w:hanging="361"/>
        <w:rPr>
          <w:b/>
          <w:sz w:val="20"/>
        </w:rPr>
      </w:pPr>
      <w:r>
        <w:rPr>
          <w:b/>
          <w:sz w:val="20"/>
        </w:rPr>
        <w:t>Mikro ve düz kapaklı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olmalıdır.</w:t>
      </w:r>
    </w:p>
    <w:p w14:paraId="7108C2D1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33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Toplamda 1000 adet orijinal ambalajında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verilmelidir.</w:t>
      </w:r>
    </w:p>
    <w:p w14:paraId="7826B07A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Hücre Kültürü çalışmalarına uygun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7F4D2F87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078.03.003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olmalıdır.</w:t>
      </w:r>
    </w:p>
    <w:p w14:paraId="4F254DF2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/>
        <w:ind w:left="759" w:hanging="361"/>
        <w:rPr>
          <w:b/>
          <w:sz w:val="20"/>
        </w:rPr>
      </w:pPr>
      <w:r>
        <w:rPr>
          <w:b/>
          <w:sz w:val="20"/>
        </w:rPr>
        <w:t>Laboratuvara teslim tarihinden itibaren en az bir yıl kullanım süresi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olmalıdır.</w:t>
      </w:r>
    </w:p>
    <w:p w14:paraId="652C192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70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67CDB7A5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39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5A0B23E9" w14:textId="77777777" w:rsidR="008442E6" w:rsidRDefault="008442E6">
      <w:pPr>
        <w:pStyle w:val="GvdeMetni"/>
        <w:spacing w:before="4"/>
        <w:ind w:left="0" w:firstLine="0"/>
        <w:rPr>
          <w:sz w:val="27"/>
        </w:rPr>
      </w:pPr>
    </w:p>
    <w:p w14:paraId="786D7BDB" w14:textId="77777777" w:rsidR="008442E6" w:rsidRDefault="003C4B1B">
      <w:pPr>
        <w:pStyle w:val="Balk1"/>
        <w:numPr>
          <w:ilvl w:val="0"/>
          <w:numId w:val="2"/>
        </w:numPr>
        <w:tabs>
          <w:tab w:val="left" w:pos="748"/>
        </w:tabs>
        <w:ind w:left="747" w:hanging="501"/>
        <w:jc w:val="left"/>
      </w:pPr>
      <w:proofErr w:type="spellStart"/>
      <w:r>
        <w:t>GlutaMAX</w:t>
      </w:r>
      <w:proofErr w:type="spellEnd"/>
      <w:r>
        <w:t>™</w:t>
      </w:r>
      <w:r>
        <w:rPr>
          <w:spacing w:val="-1"/>
        </w:rPr>
        <w:t xml:space="preserve"> </w:t>
      </w:r>
      <w:proofErr w:type="spellStart"/>
      <w:r>
        <w:t>Supplement</w:t>
      </w:r>
      <w:proofErr w:type="spellEnd"/>
    </w:p>
    <w:p w14:paraId="1B357513" w14:textId="77777777" w:rsidR="008442E6" w:rsidRDefault="008442E6">
      <w:pPr>
        <w:pStyle w:val="GvdeMetni"/>
        <w:spacing w:before="8"/>
        <w:ind w:left="0" w:firstLine="0"/>
        <w:rPr>
          <w:sz w:val="24"/>
        </w:rPr>
      </w:pPr>
    </w:p>
    <w:p w14:paraId="6CD91EC2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"/>
        <w:rPr>
          <w:b/>
          <w:sz w:val="20"/>
        </w:rPr>
      </w:pPr>
      <w:r>
        <w:rPr>
          <w:b/>
          <w:sz w:val="20"/>
        </w:rPr>
        <w:t>100x konsantre ve likit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olmalıdır.</w:t>
      </w:r>
    </w:p>
    <w:p w14:paraId="607DF5E8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9"/>
        <w:ind w:left="759" w:hanging="361"/>
        <w:rPr>
          <w:b/>
          <w:sz w:val="20"/>
        </w:rPr>
      </w:pPr>
      <w:proofErr w:type="spellStart"/>
      <w:r>
        <w:rPr>
          <w:b/>
          <w:sz w:val="20"/>
        </w:rPr>
        <w:t>pH</w:t>
      </w:r>
      <w:proofErr w:type="spellEnd"/>
      <w:r>
        <w:rPr>
          <w:b/>
          <w:sz w:val="20"/>
        </w:rPr>
        <w:t xml:space="preserve"> aralığı 4.7 - 6.0 civarında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olmalıdır.</w:t>
      </w:r>
    </w:p>
    <w:p w14:paraId="5B4FA1D1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0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100 ml orijinal ambalajında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18FFB548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Hücre Kültürü çalışmalarına uygun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24DA4348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1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2-8 derecede muhafaza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edilmelidir.</w:t>
      </w:r>
    </w:p>
    <w:p w14:paraId="6453D681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" w:line="237" w:lineRule="auto"/>
        <w:ind w:left="759" w:right="98"/>
        <w:rPr>
          <w:b/>
          <w:sz w:val="20"/>
        </w:rPr>
      </w:pPr>
      <w:r>
        <w:rPr>
          <w:b/>
          <w:sz w:val="20"/>
        </w:rPr>
        <w:t xml:space="preserve">Etiketin üzerinde üretici firma bilgileri, LOT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, son kullanma tarihi ve IVD işareti bulunmalıdır.</w:t>
      </w:r>
    </w:p>
    <w:p w14:paraId="7F58F949" w14:textId="77777777" w:rsidR="008442E6" w:rsidRDefault="008442E6">
      <w:pPr>
        <w:spacing w:line="237" w:lineRule="auto"/>
        <w:rPr>
          <w:sz w:val="20"/>
        </w:rPr>
        <w:sectPr w:rsidR="008442E6">
          <w:pgSz w:w="11910" w:h="16840"/>
          <w:pgMar w:top="1580" w:right="1340" w:bottom="280" w:left="1400" w:header="708" w:footer="708" w:gutter="0"/>
          <w:cols w:space="708"/>
        </w:sectPr>
      </w:pPr>
    </w:p>
    <w:p w14:paraId="13607157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74" w:line="244" w:lineRule="exact"/>
        <w:ind w:left="759"/>
        <w:rPr>
          <w:b/>
          <w:sz w:val="20"/>
        </w:rPr>
      </w:pPr>
      <w:r>
        <w:rPr>
          <w:b/>
          <w:sz w:val="20"/>
        </w:rPr>
        <w:lastRenderedPageBreak/>
        <w:t>Laboratuvara teslim tarihinden itibaren en az bir yıl kullanım süresi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olmalıdır.</w:t>
      </w:r>
    </w:p>
    <w:p w14:paraId="75E8C7FB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35050061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7E4CDCEB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70" w:line="321" w:lineRule="auto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65C42392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39" w:lineRule="exact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30959026" w14:textId="77777777" w:rsidR="008442E6" w:rsidRDefault="008442E6">
      <w:pPr>
        <w:pStyle w:val="GvdeMetni"/>
        <w:spacing w:before="3"/>
        <w:ind w:left="0" w:firstLine="0"/>
        <w:rPr>
          <w:sz w:val="27"/>
        </w:rPr>
      </w:pPr>
    </w:p>
    <w:p w14:paraId="74C7E229" w14:textId="77777777" w:rsidR="008442E6" w:rsidRDefault="003C4B1B">
      <w:pPr>
        <w:pStyle w:val="Balk1"/>
        <w:numPr>
          <w:ilvl w:val="0"/>
          <w:numId w:val="2"/>
        </w:numPr>
        <w:tabs>
          <w:tab w:val="left" w:pos="826"/>
        </w:tabs>
        <w:spacing w:before="1"/>
        <w:ind w:left="825" w:hanging="579"/>
        <w:jc w:val="left"/>
      </w:pPr>
      <w:proofErr w:type="spellStart"/>
      <w:r>
        <w:t>Serological</w:t>
      </w:r>
      <w:proofErr w:type="spellEnd"/>
      <w:r>
        <w:t xml:space="preserve"> pipette 10mL,</w:t>
      </w:r>
      <w:r>
        <w:rPr>
          <w:spacing w:val="-2"/>
        </w:rPr>
        <w:t xml:space="preserve"> </w:t>
      </w:r>
      <w:proofErr w:type="spellStart"/>
      <w:r>
        <w:t>orange</w:t>
      </w:r>
      <w:proofErr w:type="spellEnd"/>
    </w:p>
    <w:p w14:paraId="333C2F5D" w14:textId="77777777" w:rsidR="008442E6" w:rsidRDefault="008442E6">
      <w:pPr>
        <w:pStyle w:val="GvdeMetni"/>
        <w:spacing w:before="3"/>
        <w:ind w:left="0" w:firstLine="0"/>
        <w:rPr>
          <w:sz w:val="36"/>
        </w:rPr>
      </w:pPr>
    </w:p>
    <w:p w14:paraId="26F1CEFD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ind w:left="759"/>
        <w:rPr>
          <w:b/>
          <w:sz w:val="20"/>
        </w:rPr>
      </w:pPr>
      <w:r>
        <w:rPr>
          <w:b/>
          <w:sz w:val="20"/>
        </w:rPr>
        <w:t>Ürün 10 ml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olmalıdır.</w:t>
      </w:r>
    </w:p>
    <w:p w14:paraId="259E8F5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34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Tek tek paketlenmiş ve turuncu renkte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olmalıdır.</w:t>
      </w:r>
    </w:p>
    <w:p w14:paraId="4EED9E6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Steril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olmalıdır.</w:t>
      </w:r>
    </w:p>
    <w:p w14:paraId="0CE285D3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 w:hanging="361"/>
        <w:rPr>
          <w:b/>
          <w:sz w:val="20"/>
        </w:rPr>
      </w:pPr>
      <w:r>
        <w:rPr>
          <w:b/>
          <w:sz w:val="20"/>
        </w:rPr>
        <w:t>Hücre Kültürü çalışmalarına uygun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6934B02A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71" w:lineRule="auto"/>
        <w:ind w:left="759" w:right="780"/>
        <w:rPr>
          <w:b/>
          <w:sz w:val="20"/>
        </w:rPr>
      </w:pPr>
      <w:r>
        <w:rPr>
          <w:b/>
          <w:sz w:val="20"/>
        </w:rPr>
        <w:t xml:space="preserve">Etiketin üzerinde üretici firma bilgileri, LOT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, son kullanma tarihi ve IVD işareti bulunmalıdır.</w:t>
      </w:r>
    </w:p>
    <w:p w14:paraId="25572429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5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91010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1B12F7C3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1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Kolide 400 Adet orijinal ambalajında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olmalıdır.</w:t>
      </w:r>
    </w:p>
    <w:p w14:paraId="41B7B687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8"/>
          <w:tab w:val="left" w:pos="759"/>
        </w:tabs>
        <w:spacing w:line="244" w:lineRule="exact"/>
        <w:ind w:left="758" w:hanging="361"/>
        <w:rPr>
          <w:b/>
          <w:sz w:val="20"/>
        </w:rPr>
      </w:pPr>
      <w:proofErr w:type="spellStart"/>
      <w:r>
        <w:rPr>
          <w:b/>
          <w:sz w:val="20"/>
        </w:rPr>
        <w:t>Laboratuara</w:t>
      </w:r>
      <w:proofErr w:type="spellEnd"/>
      <w:r>
        <w:rPr>
          <w:b/>
          <w:sz w:val="20"/>
        </w:rPr>
        <w:t xml:space="preserve"> teslim tarihinden itibaren en az bir yıl kullanım süresi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olmalıdır.</w:t>
      </w:r>
    </w:p>
    <w:p w14:paraId="3FE225D8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39" w:line="310" w:lineRule="atLeast"/>
        <w:ind w:right="1124"/>
        <w:rPr>
          <w:b/>
          <w:sz w:val="20"/>
        </w:rPr>
      </w:pPr>
      <w:r>
        <w:rPr>
          <w:b/>
          <w:sz w:val="20"/>
        </w:rPr>
        <w:t xml:space="preserve">İhale öncesi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edilecektir. 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alınmayacaktır.</w:t>
      </w:r>
    </w:p>
    <w:p w14:paraId="61D2B04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15"/>
        <w:ind w:left="759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belirtilmelidir.</w:t>
      </w:r>
    </w:p>
    <w:p w14:paraId="6AC16157" w14:textId="77777777" w:rsidR="008442E6" w:rsidRDefault="008442E6">
      <w:pPr>
        <w:pStyle w:val="GvdeMetni"/>
        <w:ind w:left="0" w:firstLine="0"/>
        <w:rPr>
          <w:sz w:val="24"/>
        </w:rPr>
      </w:pPr>
    </w:p>
    <w:p w14:paraId="17C046BC" w14:textId="77777777" w:rsidR="008442E6" w:rsidRDefault="008442E6">
      <w:pPr>
        <w:pStyle w:val="GvdeMetni"/>
        <w:ind w:left="0" w:firstLine="0"/>
        <w:rPr>
          <w:sz w:val="24"/>
        </w:rPr>
      </w:pPr>
    </w:p>
    <w:p w14:paraId="46666500" w14:textId="77777777" w:rsidR="008442E6" w:rsidRDefault="008442E6">
      <w:pPr>
        <w:pStyle w:val="GvdeMetni"/>
        <w:spacing w:before="6"/>
        <w:ind w:left="0" w:firstLine="0"/>
      </w:pPr>
    </w:p>
    <w:p w14:paraId="613D8E82" w14:textId="77777777" w:rsidR="008442E6" w:rsidRDefault="003C4B1B">
      <w:pPr>
        <w:pStyle w:val="Balk1"/>
        <w:numPr>
          <w:ilvl w:val="0"/>
          <w:numId w:val="2"/>
        </w:numPr>
        <w:tabs>
          <w:tab w:val="left" w:pos="748"/>
        </w:tabs>
        <w:ind w:left="747" w:hanging="501"/>
        <w:jc w:val="left"/>
      </w:pPr>
      <w:proofErr w:type="spellStart"/>
      <w:r>
        <w:t>Penicillin</w:t>
      </w:r>
      <w:proofErr w:type="spellEnd"/>
      <w:r>
        <w:t>/</w:t>
      </w:r>
      <w:proofErr w:type="spellStart"/>
      <w:r>
        <w:t>Streptomycin</w:t>
      </w:r>
      <w:proofErr w:type="spellEnd"/>
      <w:r>
        <w:t xml:space="preserve"> Solution</w:t>
      </w:r>
    </w:p>
    <w:p w14:paraId="11910572" w14:textId="77777777" w:rsidR="008442E6" w:rsidRDefault="008442E6">
      <w:pPr>
        <w:pStyle w:val="GvdeMetni"/>
        <w:spacing w:before="3"/>
        <w:ind w:left="0" w:firstLine="0"/>
        <w:rPr>
          <w:sz w:val="36"/>
        </w:rPr>
      </w:pPr>
    </w:p>
    <w:p w14:paraId="038A8F54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>Hücre Kültürü çalışmalarına uygun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75A943BB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ind w:right="912"/>
        <w:rPr>
          <w:b/>
          <w:sz w:val="20"/>
        </w:rPr>
      </w:pPr>
      <w:r>
        <w:rPr>
          <w:b/>
          <w:sz w:val="20"/>
        </w:rPr>
        <w:t xml:space="preserve">Bakteri </w:t>
      </w:r>
      <w:proofErr w:type="spellStart"/>
      <w:r>
        <w:rPr>
          <w:b/>
          <w:sz w:val="20"/>
        </w:rPr>
        <w:t>kontaminasyonunu</w:t>
      </w:r>
      <w:proofErr w:type="spellEnd"/>
      <w:r>
        <w:rPr>
          <w:b/>
          <w:sz w:val="20"/>
        </w:rPr>
        <w:t xml:space="preserve"> kontrol etmek için hücre kültürü ortamına ek olarak kullanılan ikili antibiyotik solüsyonu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olmalıdır.</w:t>
      </w:r>
    </w:p>
    <w:p w14:paraId="7998624E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2" w:lineRule="exact"/>
        <w:ind w:left="759"/>
        <w:rPr>
          <w:b/>
          <w:sz w:val="20"/>
        </w:rPr>
      </w:pPr>
      <w:r>
        <w:rPr>
          <w:b/>
          <w:sz w:val="20"/>
        </w:rPr>
        <w:t>Gram pozitif ve gram negatif bakterilerin çoğuna karşı etkili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olmalıdır.</w:t>
      </w:r>
    </w:p>
    <w:p w14:paraId="6600307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ind w:right="154"/>
        <w:rPr>
          <w:b/>
          <w:sz w:val="20"/>
        </w:rPr>
      </w:pPr>
      <w:r>
        <w:rPr>
          <w:b/>
          <w:sz w:val="20"/>
        </w:rPr>
        <w:t xml:space="preserve">Penisilin bakteri hücre duvarı sentezini </w:t>
      </w:r>
      <w:proofErr w:type="spellStart"/>
      <w:r>
        <w:rPr>
          <w:b/>
          <w:sz w:val="20"/>
        </w:rPr>
        <w:t>inhibe</w:t>
      </w:r>
      <w:proofErr w:type="spellEnd"/>
      <w:r>
        <w:rPr>
          <w:b/>
          <w:sz w:val="20"/>
        </w:rPr>
        <w:t xml:space="preserve"> ederken, streptomisin, </w:t>
      </w:r>
      <w:proofErr w:type="spellStart"/>
      <w:r>
        <w:rPr>
          <w:b/>
          <w:sz w:val="20"/>
        </w:rPr>
        <w:t>prokaryot</w:t>
      </w:r>
      <w:proofErr w:type="spellEnd"/>
      <w:r>
        <w:rPr>
          <w:b/>
          <w:sz w:val="20"/>
        </w:rPr>
        <w:t xml:space="preserve"> protein sentezini </w:t>
      </w:r>
      <w:proofErr w:type="spellStart"/>
      <w:r>
        <w:rPr>
          <w:b/>
          <w:sz w:val="20"/>
        </w:rPr>
        <w:t>inhibe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etmelidir.</w:t>
      </w:r>
    </w:p>
    <w:p w14:paraId="30500EE3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44" w:lineRule="exact"/>
        <w:ind w:left="759"/>
        <w:rPr>
          <w:b/>
          <w:sz w:val="20"/>
        </w:rPr>
      </w:pPr>
      <w:r>
        <w:rPr>
          <w:b/>
          <w:sz w:val="20"/>
        </w:rPr>
        <w:t>20 ml orijinal ambalajında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bulunmalıdır.</w:t>
      </w:r>
    </w:p>
    <w:p w14:paraId="0A57E326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43" w:line="244" w:lineRule="exact"/>
        <w:ind w:left="759" w:hanging="361"/>
        <w:rPr>
          <w:b/>
          <w:sz w:val="20"/>
        </w:rPr>
      </w:pPr>
      <w:r>
        <w:rPr>
          <w:b/>
          <w:sz w:val="20"/>
        </w:rPr>
        <w:t>-20 derecede muhafaza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edilmelidir.</w:t>
      </w:r>
    </w:p>
    <w:p w14:paraId="68B1E39F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line="271" w:lineRule="auto"/>
        <w:ind w:left="759" w:right="780"/>
        <w:rPr>
          <w:b/>
          <w:sz w:val="20"/>
        </w:rPr>
      </w:pPr>
      <w:r>
        <w:rPr>
          <w:b/>
          <w:sz w:val="20"/>
        </w:rPr>
        <w:t xml:space="preserve">Etiketin üzerinde üretici firma bilgileri, LOT </w:t>
      </w:r>
      <w:proofErr w:type="spellStart"/>
      <w:r>
        <w:rPr>
          <w:b/>
          <w:sz w:val="20"/>
        </w:rPr>
        <w:t>no</w:t>
      </w:r>
      <w:proofErr w:type="spellEnd"/>
      <w:r>
        <w:rPr>
          <w:b/>
          <w:sz w:val="20"/>
        </w:rPr>
        <w:t>, son kullanma tarihi ve IVD işareti bulunmalıdır.</w:t>
      </w:r>
    </w:p>
    <w:p w14:paraId="0B763B28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5"/>
        <w:ind w:left="759" w:hanging="361"/>
        <w:rPr>
          <w:b/>
          <w:sz w:val="20"/>
        </w:rPr>
      </w:pPr>
      <w:r>
        <w:rPr>
          <w:b/>
          <w:sz w:val="20"/>
        </w:rPr>
        <w:t>Çalışmada kullanılacak özellik BI03- 031-1C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olmalıdır.</w:t>
      </w:r>
    </w:p>
    <w:p w14:paraId="51C832B0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33"/>
        <w:ind w:left="759" w:hanging="361"/>
        <w:rPr>
          <w:b/>
          <w:sz w:val="20"/>
        </w:rPr>
      </w:pPr>
      <w:proofErr w:type="spellStart"/>
      <w:r>
        <w:rPr>
          <w:b/>
          <w:sz w:val="20"/>
        </w:rPr>
        <w:t>Laboratuara</w:t>
      </w:r>
      <w:proofErr w:type="spellEnd"/>
      <w:r>
        <w:rPr>
          <w:b/>
          <w:sz w:val="20"/>
        </w:rPr>
        <w:t xml:space="preserve"> teslim tarihinden itibaren en az bir yıl kullanım süresi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olmalıdır.</w:t>
      </w:r>
    </w:p>
    <w:p w14:paraId="084D7CE2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9"/>
          <w:tab w:val="left" w:pos="760"/>
        </w:tabs>
        <w:spacing w:before="32" w:line="271" w:lineRule="auto"/>
        <w:ind w:left="758" w:right="1091"/>
        <w:rPr>
          <w:b/>
          <w:sz w:val="20"/>
        </w:rPr>
      </w:pPr>
      <w:r>
        <w:rPr>
          <w:b/>
          <w:sz w:val="20"/>
        </w:rPr>
        <w:t xml:space="preserve">Numune ve data </w:t>
      </w:r>
      <w:proofErr w:type="spellStart"/>
      <w:r>
        <w:rPr>
          <w:b/>
          <w:sz w:val="20"/>
        </w:rPr>
        <w:t>sheetler</w:t>
      </w:r>
      <w:proofErr w:type="spellEnd"/>
      <w:r>
        <w:rPr>
          <w:b/>
          <w:sz w:val="20"/>
        </w:rPr>
        <w:t xml:space="preserve"> ihale öncesi verilecektir. İnceleme sonucunda karar verilecektir.</w:t>
      </w:r>
    </w:p>
    <w:p w14:paraId="1FBC8FA5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8"/>
          <w:tab w:val="left" w:pos="759"/>
        </w:tabs>
        <w:spacing w:before="6"/>
        <w:ind w:left="758" w:hanging="361"/>
        <w:rPr>
          <w:b/>
          <w:sz w:val="20"/>
        </w:rPr>
      </w:pPr>
      <w:r>
        <w:rPr>
          <w:b/>
          <w:sz w:val="20"/>
        </w:rPr>
        <w:t xml:space="preserve">Data </w:t>
      </w:r>
      <w:proofErr w:type="spellStart"/>
      <w:r>
        <w:rPr>
          <w:b/>
          <w:sz w:val="20"/>
        </w:rPr>
        <w:t>sheet</w:t>
      </w:r>
      <w:proofErr w:type="spellEnd"/>
      <w:r>
        <w:rPr>
          <w:b/>
          <w:sz w:val="20"/>
        </w:rPr>
        <w:t xml:space="preserve"> teslim etmeyen firmalar değerlendirmeye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alınmayacaktır.</w:t>
      </w:r>
    </w:p>
    <w:p w14:paraId="1FDF607F" w14:textId="77777777" w:rsidR="008442E6" w:rsidRDefault="003C4B1B">
      <w:pPr>
        <w:pStyle w:val="ListeParagraf"/>
        <w:numPr>
          <w:ilvl w:val="0"/>
          <w:numId w:val="1"/>
        </w:numPr>
        <w:tabs>
          <w:tab w:val="left" w:pos="758"/>
          <w:tab w:val="left" w:pos="759"/>
        </w:tabs>
        <w:spacing w:before="33"/>
        <w:ind w:left="758" w:hanging="361"/>
        <w:rPr>
          <w:b/>
          <w:sz w:val="20"/>
        </w:rPr>
      </w:pPr>
      <w:r>
        <w:rPr>
          <w:b/>
          <w:sz w:val="20"/>
        </w:rPr>
        <w:t>Teklifte malzemenin markası ve katalog numarası mutlaka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belirtilmelidir</w:t>
      </w:r>
    </w:p>
    <w:p w14:paraId="57859A6A" w14:textId="77777777" w:rsidR="008442E6" w:rsidRDefault="008442E6">
      <w:pPr>
        <w:rPr>
          <w:sz w:val="20"/>
        </w:rPr>
        <w:sectPr w:rsidR="008442E6">
          <w:pgSz w:w="11910" w:h="16840"/>
          <w:pgMar w:top="1360" w:right="1340" w:bottom="280" w:left="1400" w:header="708" w:footer="708" w:gutter="0"/>
          <w:cols w:space="708"/>
        </w:sectPr>
      </w:pPr>
    </w:p>
    <w:p w14:paraId="3B81A9C7" w14:textId="77777777" w:rsidR="008442E6" w:rsidRDefault="008442E6">
      <w:pPr>
        <w:pStyle w:val="GvdeMetni"/>
        <w:spacing w:before="4"/>
        <w:ind w:left="0" w:firstLine="0"/>
        <w:rPr>
          <w:sz w:val="17"/>
        </w:rPr>
      </w:pPr>
    </w:p>
    <w:sectPr w:rsidR="008442E6">
      <w:pgSz w:w="11910" w:h="16840"/>
      <w:pgMar w:top="1580" w:right="134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A186A"/>
    <w:multiLevelType w:val="hybridMultilevel"/>
    <w:tmpl w:val="B7E44448"/>
    <w:lvl w:ilvl="0" w:tplc="FA041866">
      <w:start w:val="1"/>
      <w:numFmt w:val="decimal"/>
      <w:lvlText w:val="%1-"/>
      <w:lvlJc w:val="left"/>
      <w:pPr>
        <w:ind w:left="759" w:hanging="360"/>
        <w:jc w:val="right"/>
      </w:pPr>
      <w:rPr>
        <w:rFonts w:ascii="Arial" w:eastAsia="Arial" w:hAnsi="Arial" w:cs="Arial" w:hint="default"/>
        <w:b/>
        <w:bCs/>
        <w:w w:val="99"/>
        <w:sz w:val="28"/>
        <w:szCs w:val="28"/>
        <w:lang w:val="tr-TR" w:eastAsia="en-US" w:bidi="ar-SA"/>
      </w:rPr>
    </w:lvl>
    <w:lvl w:ilvl="1" w:tplc="4C6C34A2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2" w:tplc="9E4A23F8">
      <w:numFmt w:val="bullet"/>
      <w:lvlText w:val="•"/>
      <w:lvlJc w:val="left"/>
      <w:pPr>
        <w:ind w:left="2441" w:hanging="360"/>
      </w:pPr>
      <w:rPr>
        <w:rFonts w:hint="default"/>
        <w:lang w:val="tr-TR" w:eastAsia="en-US" w:bidi="ar-SA"/>
      </w:rPr>
    </w:lvl>
    <w:lvl w:ilvl="3" w:tplc="4000D41E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359C15B0">
      <w:numFmt w:val="bullet"/>
      <w:lvlText w:val="•"/>
      <w:lvlJc w:val="left"/>
      <w:pPr>
        <w:ind w:left="4122" w:hanging="360"/>
      </w:pPr>
      <w:rPr>
        <w:rFonts w:hint="default"/>
        <w:lang w:val="tr-TR" w:eastAsia="en-US" w:bidi="ar-SA"/>
      </w:rPr>
    </w:lvl>
    <w:lvl w:ilvl="5" w:tplc="517C7BA8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66868034">
      <w:numFmt w:val="bullet"/>
      <w:lvlText w:val="•"/>
      <w:lvlJc w:val="left"/>
      <w:pPr>
        <w:ind w:left="5803" w:hanging="360"/>
      </w:pPr>
      <w:rPr>
        <w:rFonts w:hint="default"/>
        <w:lang w:val="tr-TR" w:eastAsia="en-US" w:bidi="ar-SA"/>
      </w:rPr>
    </w:lvl>
    <w:lvl w:ilvl="7" w:tplc="BC6AA05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8" w:tplc="ED88F966">
      <w:numFmt w:val="bullet"/>
      <w:lvlText w:val="•"/>
      <w:lvlJc w:val="left"/>
      <w:pPr>
        <w:ind w:left="748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B10581D"/>
    <w:multiLevelType w:val="hybridMultilevel"/>
    <w:tmpl w:val="14101A88"/>
    <w:lvl w:ilvl="0" w:tplc="571E9ABA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42B0E77E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2" w:tplc="57689A40">
      <w:numFmt w:val="bullet"/>
      <w:lvlText w:val="•"/>
      <w:lvlJc w:val="left"/>
      <w:pPr>
        <w:ind w:left="2441" w:hanging="360"/>
      </w:pPr>
      <w:rPr>
        <w:rFonts w:hint="default"/>
        <w:lang w:val="tr-TR" w:eastAsia="en-US" w:bidi="ar-SA"/>
      </w:rPr>
    </w:lvl>
    <w:lvl w:ilvl="3" w:tplc="374014CC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191A66E8">
      <w:numFmt w:val="bullet"/>
      <w:lvlText w:val="•"/>
      <w:lvlJc w:val="left"/>
      <w:pPr>
        <w:ind w:left="4122" w:hanging="360"/>
      </w:pPr>
      <w:rPr>
        <w:rFonts w:hint="default"/>
        <w:lang w:val="tr-TR" w:eastAsia="en-US" w:bidi="ar-SA"/>
      </w:rPr>
    </w:lvl>
    <w:lvl w:ilvl="5" w:tplc="71B0DDFE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ED0479FA">
      <w:numFmt w:val="bullet"/>
      <w:lvlText w:val="•"/>
      <w:lvlJc w:val="left"/>
      <w:pPr>
        <w:ind w:left="5803" w:hanging="360"/>
      </w:pPr>
      <w:rPr>
        <w:rFonts w:hint="default"/>
        <w:lang w:val="tr-TR" w:eastAsia="en-US" w:bidi="ar-SA"/>
      </w:rPr>
    </w:lvl>
    <w:lvl w:ilvl="7" w:tplc="E9C4C5EE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8" w:tplc="CF12739A">
      <w:numFmt w:val="bullet"/>
      <w:lvlText w:val="•"/>
      <w:lvlJc w:val="left"/>
      <w:pPr>
        <w:ind w:left="7485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E6"/>
    <w:rsid w:val="003C4B1B"/>
    <w:rsid w:val="005826CA"/>
    <w:rsid w:val="0084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EA6C"/>
  <w15:docId w15:val="{8FC664F5-78DF-4FB0-BF1C-29A77FE3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759" w:hanging="360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59" w:hanging="360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7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BAP Sekreteryasi</cp:lastModifiedBy>
  <cp:revision>3</cp:revision>
  <dcterms:created xsi:type="dcterms:W3CDTF">2022-04-21T10:24:00Z</dcterms:created>
  <dcterms:modified xsi:type="dcterms:W3CDTF">2022-04-21T10:25:00Z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2022-04-22T00:00:00Z</vt:filetime>
  </property>
</Properties>
</file>